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Look w:val="04A0" w:firstRow="1" w:lastRow="0" w:firstColumn="1" w:lastColumn="0" w:noHBand="0" w:noVBand="1"/>
      </w:tblPr>
      <w:tblGrid>
        <w:gridCol w:w="1396"/>
        <w:gridCol w:w="4335"/>
        <w:gridCol w:w="773"/>
        <w:gridCol w:w="932"/>
        <w:gridCol w:w="1186"/>
        <w:gridCol w:w="1914"/>
      </w:tblGrid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200150" cy="1076325"/>
                  <wp:effectExtent l="0" t="0" r="0" b="0"/>
                  <wp:wrapNone/>
                  <wp:docPr id="2" name="Picture 2" descr="DPWH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2" descr="DPWH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2C3A7888-7B50-4114-A6E6-004EF576E3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7" cy="1076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FF"/>
                              </a:gs>
                              <a:gs pos="100000">
                                <a:srgbClr val="000074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65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66675</wp:posOffset>
                  </wp:positionV>
                  <wp:extent cx="1323975" cy="1304925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8B6B6496-83F7-42DB-ABFE-D066224DD8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57654E" w:rsidRPr="0057654E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654E" w:rsidRPr="0057654E" w:rsidRDefault="0057654E" w:rsidP="0057654E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</w:pPr>
                  <w:r w:rsidRPr="0057654E">
                    <w:rPr>
                      <w:rFonts w:ascii="Book Antiqua" w:eastAsia="Times New Roman" w:hAnsi="Book Antiqua" w:cs="Times New Roman"/>
                      <w:sz w:val="20"/>
                      <w:szCs w:val="20"/>
                      <w:lang w:eastAsia="en-GB"/>
                    </w:rPr>
                    <w:t>Republic of the Philippines</w:t>
                  </w:r>
                </w:p>
              </w:tc>
            </w:tr>
          </w:tbl>
          <w:p w:rsidR="0057654E" w:rsidRPr="0057654E" w:rsidRDefault="0057654E" w:rsidP="00576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DEPARTMENT OF PUBLIC WORKS AND HIGHWAYS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b/>
                <w:bCs/>
                <w:lang w:eastAsia="en-GB"/>
              </w:rPr>
              <w:t>ZAMBOANGA DEL SUR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1st District Engineering Office</w:t>
            </w:r>
          </w:p>
        </w:tc>
      </w:tr>
      <w:tr w:rsidR="0057654E" w:rsidRPr="0057654E" w:rsidTr="0057654E">
        <w:trPr>
          <w:trHeight w:val="33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n-GB"/>
              </w:rPr>
            </w:pPr>
            <w:r w:rsidRPr="0057654E">
              <w:rPr>
                <w:rFonts w:ascii="Book Antiqua" w:eastAsia="Times New Roman" w:hAnsi="Book Antiqua" w:cs="Times New Roman"/>
                <w:lang w:eastAsia="en-GB"/>
              </w:rPr>
              <w:t>REGION IX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  <w:proofErr w:type="spellStart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>Pagadian</w:t>
            </w:r>
            <w:proofErr w:type="spellEnd"/>
            <w:r w:rsidRPr="0057654E"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          NOTICE No.: </w:t>
            </w:r>
            <w:r w:rsidRPr="0057654E">
              <w:rPr>
                <w:rFonts w:ascii="Calibri" w:eastAsia="Times New Roman" w:hAnsi="Calibri" w:cs="Times New Roman"/>
                <w:b/>
                <w:bCs/>
                <w:u w:val="single"/>
                <w:lang w:eastAsia="en-GB"/>
              </w:rPr>
              <w:t>24-01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             DATE</w:t>
            </w:r>
            <w:r w:rsidRPr="0057654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Feb. 15, 2024</w:t>
            </w: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METHOD OF PROCUREMENT</w:t>
            </w: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Notice is given that the Department of Public Works and Highways,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1st Engineering,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City, will procure the following goods/supplies through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SMALL VALUE</w:t>
            </w:r>
          </w:p>
        </w:tc>
      </w:tr>
      <w:tr w:rsidR="0057654E" w:rsidRPr="0057654E" w:rsidTr="0057654E">
        <w:trPr>
          <w:trHeight w:val="300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PROCUREMENT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19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1) RFQ # 24-02-007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Fuel, Turbo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Fully Synthetic Oil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Asst. District Engineer's,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147,680.00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2) RFQ # 24-02-003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 paper, A4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Bond Paper,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Paper Clip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Fastener, Plastic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Stabilo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Boss (Light Green)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Gel Pen (0.5) Green (M&amp;G/HBW)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, Blue &amp; Black (Ordinary)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Tape, 1/2"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 A4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Carbon Paper, Blue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46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Finance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59,943.50 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3) RFQ # 24-02-002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Bondpaper</w:t>
            </w:r>
            <w:proofErr w:type="spell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ream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Ballpen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Red (0.50)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Sign Pen (Black) (1.0)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Correction Tape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Expanded,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Folder,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Moroco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Folder (Blue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Acetate Cover A4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Expanded Envelop, long (Red)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Rubber Bond (Big) (No. 18)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Packing Tape 2"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Masking Tape 2"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Plastic Tape (Transparent 1" x 100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Strow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Lace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roll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Logbook (500 leaves)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Toilet Cleaner (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Domex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Bleaching Liquid (Big) 1,000ml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Tissue Paper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Toilet Freshener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Albatros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Air Freshener (Spray)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Dishwashing Liquid (Big) 1ltrs.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Bar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Fabric Freshener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Detergent Powder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doz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Garbage Bag (Large)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Hand Towels (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Colored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Insect Fluid (Mosquito)500ml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tube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Alcohol 70%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gal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Sponges (Good Quality)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Steel Wool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Bk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Inkl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Y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Ink C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Ink M 664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>bot.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36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Colorless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Floorwax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LED Bulb (9 watts)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pcs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25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Map Head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gramStart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4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127,393.45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4) RFQ # 24-02-008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6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Laptop Core i9, DPWH Specification with License Win 10 Pro &amp; Office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units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Wifi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Ready Printer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Auditor's Office,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450,000.00 </w:t>
            </w:r>
          </w:p>
        </w:tc>
      </w:tr>
      <w:tr w:rsidR="0057654E" w:rsidRPr="0057654E" w:rsidTr="0057654E">
        <w:trPr>
          <w:trHeight w:val="13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5) RFQ # 24-02-004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Engine Oil (5w-40)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Xado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Zado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one Stage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rivitalizant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Verylube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C-60 200ml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pc,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Cleaner 280ml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Filter (genuine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Oil Filter 9genuine parts)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Battery 9 Plates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pc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7654E">
              <w:rPr>
                <w:rFonts w:ascii="Arial" w:eastAsia="Times New Roman" w:hAnsi="Arial" w:cs="Arial"/>
                <w:lang w:eastAsia="en-GB"/>
              </w:rPr>
              <w:t xml:space="preserve">For use in JAK-5944 Nissan Navarra, Planning and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Designn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Section, DPWH, </w:t>
            </w:r>
            <w:proofErr w:type="spellStart"/>
            <w:r w:rsidRPr="0057654E">
              <w:rPr>
                <w:rFonts w:ascii="Arial" w:eastAsia="Times New Roman" w:hAnsi="Arial" w:cs="Arial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59,050.00 </w:t>
            </w:r>
          </w:p>
        </w:tc>
      </w:tr>
      <w:tr w:rsidR="0057654E" w:rsidRPr="0057654E" w:rsidTr="0057654E">
        <w:trPr>
          <w:trHeight w:val="15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6) RFQ # 24-02-006 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Diesel Fuel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239,800.00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7) RFQ # 24-02-005(Goods)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Item No.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Qty.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 Cost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Amount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Fuel Save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4,000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ltrs</w:t>
            </w:r>
            <w:proofErr w:type="spellEnd"/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v-v-v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57654E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654E" w:rsidRPr="0057654E" w:rsidTr="0057654E">
        <w:trPr>
          <w:trHeight w:val="5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654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PURPOSE:  </w:t>
            </w:r>
          </w:p>
        </w:tc>
        <w:tc>
          <w:tcPr>
            <w:tcW w:w="8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57654E">
              <w:rPr>
                <w:rFonts w:ascii="Tahoma" w:eastAsia="Times New Roman" w:hAnsi="Tahoma" w:cs="Tahoma"/>
                <w:lang w:eastAsia="en-GB"/>
              </w:rPr>
              <w:t xml:space="preserve">For use in Maintenance Section, Service Vehicle DPWH, </w:t>
            </w:r>
            <w:proofErr w:type="spellStart"/>
            <w:r w:rsidRPr="0057654E">
              <w:rPr>
                <w:rFonts w:ascii="Tahoma" w:eastAsia="Times New Roman" w:hAnsi="Tahoma" w:cs="Tahoma"/>
                <w:lang w:eastAsia="en-GB"/>
              </w:rPr>
              <w:t>Pagadian</w:t>
            </w:r>
            <w:proofErr w:type="spellEnd"/>
            <w:r w:rsidRPr="0057654E">
              <w:rPr>
                <w:rFonts w:ascii="Tahoma" w:eastAsia="Times New Roman" w:hAnsi="Tahoma" w:cs="Tahoma"/>
                <w:lang w:eastAsia="en-GB"/>
              </w:rPr>
              <w:t xml:space="preserve"> City</w:t>
            </w:r>
          </w:p>
        </w:tc>
      </w:tr>
      <w:tr w:rsidR="0057654E" w:rsidRPr="0057654E" w:rsidTr="0057654E">
        <w:trPr>
          <w:trHeight w:val="31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ABC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    267,000.00 </w:t>
            </w:r>
          </w:p>
        </w:tc>
      </w:tr>
      <w:tr w:rsidR="0057654E" w:rsidRPr="0057654E" w:rsidTr="0057654E">
        <w:trPr>
          <w:trHeight w:val="12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The Bid quotation forms are available at the Supply unit &amp; BAC Chairman DPWH, Zamboanga del Sur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1st Engineering District, </w:t>
            </w:r>
            <w:proofErr w:type="spell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Pagadian</w:t>
            </w:r>
            <w:proofErr w:type="spell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City from 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,February 19, 2024 to February 26, 2024</w:t>
            </w: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, Deadline for </w:t>
            </w:r>
          </w:p>
        </w:tc>
      </w:tr>
      <w:tr w:rsidR="0057654E" w:rsidRPr="0057654E" w:rsidTr="0057654E">
        <w:trPr>
          <w:trHeight w:val="300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submission of the accomplished Bid quotation forms will be on</w:t>
            </w: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 February 26, 2024 at  10:00 am </w:t>
            </w:r>
          </w:p>
        </w:tc>
      </w:tr>
      <w:tr w:rsidR="0057654E" w:rsidRPr="0057654E" w:rsidTr="0057654E">
        <w:trPr>
          <w:trHeight w:val="300"/>
        </w:trPr>
        <w:tc>
          <w:tcPr>
            <w:tcW w:w="6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shall be  opened after the deadline of submission of bids.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57654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JUDITH J. BAHIAN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Engineer III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BAC Vice - Chairman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654E">
              <w:rPr>
                <w:rFonts w:ascii="Arial" w:eastAsia="Times New Roman" w:hAnsi="Arial" w:cs="Arial"/>
                <w:color w:val="000000"/>
                <w:lang w:eastAsia="en-GB"/>
              </w:rPr>
              <w:t>Tel. No. (062) 2141458</w:t>
            </w: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654E" w:rsidRPr="0057654E" w:rsidTr="0057654E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54E" w:rsidRPr="0057654E" w:rsidRDefault="0057654E" w:rsidP="0057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A13D4" w:rsidRDefault="007A13D4">
      <w:bookmarkStart w:id="0" w:name="_GoBack"/>
      <w:bookmarkEnd w:id="0"/>
    </w:p>
    <w:sectPr w:rsidR="007A13D4" w:rsidSect="005246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4E"/>
    <w:rsid w:val="00203D45"/>
    <w:rsid w:val="004A278E"/>
    <w:rsid w:val="00524617"/>
    <w:rsid w:val="00526372"/>
    <w:rsid w:val="0057654E"/>
    <w:rsid w:val="007A13D4"/>
    <w:rsid w:val="00B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EEBD-EED7-41C4-95DA-96775CCA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5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54E"/>
    <w:rPr>
      <w:color w:val="954F72"/>
      <w:u w:val="single"/>
    </w:rPr>
  </w:style>
  <w:style w:type="paragraph" w:customStyle="1" w:styleId="font5">
    <w:name w:val="font5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u w:val="single"/>
      <w:lang w:eastAsia="en-GB"/>
    </w:rPr>
  </w:style>
  <w:style w:type="paragraph" w:customStyle="1" w:styleId="font6">
    <w:name w:val="font6"/>
    <w:basedOn w:val="Normal"/>
    <w:rsid w:val="0057654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en-GB"/>
    </w:rPr>
  </w:style>
  <w:style w:type="paragraph" w:customStyle="1" w:styleId="font7">
    <w:name w:val="font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font8">
    <w:name w:val="font8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u w:val="single"/>
      <w:lang w:eastAsia="en-GB"/>
    </w:rPr>
  </w:style>
  <w:style w:type="paragraph" w:customStyle="1" w:styleId="font9">
    <w:name w:val="font9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en-GB"/>
    </w:rPr>
  </w:style>
  <w:style w:type="paragraph" w:customStyle="1" w:styleId="xl63">
    <w:name w:val="xl63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5765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68">
    <w:name w:val="xl68"/>
    <w:basedOn w:val="Normal"/>
    <w:rsid w:val="005765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5765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6">
    <w:name w:val="xl76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8">
    <w:name w:val="xl78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79">
    <w:name w:val="xl79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84">
    <w:name w:val="xl8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6">
    <w:name w:val="xl86"/>
    <w:basedOn w:val="Normal"/>
    <w:rsid w:val="0057654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57654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5765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0">
    <w:name w:val="xl90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57654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2">
    <w:name w:val="xl92"/>
    <w:basedOn w:val="Normal"/>
    <w:rsid w:val="0057654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57654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5">
    <w:name w:val="xl95"/>
    <w:basedOn w:val="Normal"/>
    <w:rsid w:val="005765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7">
    <w:name w:val="xl97"/>
    <w:basedOn w:val="Normal"/>
    <w:rsid w:val="005765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9">
    <w:name w:val="xl99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0">
    <w:name w:val="xl100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1">
    <w:name w:val="xl101"/>
    <w:basedOn w:val="Normal"/>
    <w:rsid w:val="0057654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2">
    <w:name w:val="xl102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3">
    <w:name w:val="xl103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4">
    <w:name w:val="xl104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5">
    <w:name w:val="xl105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6">
    <w:name w:val="xl106"/>
    <w:basedOn w:val="Normal"/>
    <w:rsid w:val="0057654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7">
    <w:name w:val="xl10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8">
    <w:name w:val="xl108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9">
    <w:name w:val="xl109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0">
    <w:name w:val="xl110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1">
    <w:name w:val="xl111"/>
    <w:basedOn w:val="Normal"/>
    <w:rsid w:val="005765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12">
    <w:name w:val="xl11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3">
    <w:name w:val="xl113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14">
    <w:name w:val="xl114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15">
    <w:name w:val="xl115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6">
    <w:name w:val="xl116"/>
    <w:basedOn w:val="Normal"/>
    <w:rsid w:val="0057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7">
    <w:name w:val="xl11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8">
    <w:name w:val="xl118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19">
    <w:name w:val="xl119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0">
    <w:name w:val="xl12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1">
    <w:name w:val="xl121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22">
    <w:name w:val="xl122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3">
    <w:name w:val="xl12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24">
    <w:name w:val="xl124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5">
    <w:name w:val="xl12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6">
    <w:name w:val="xl126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7">
    <w:name w:val="xl127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28">
    <w:name w:val="xl128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29">
    <w:name w:val="xl129"/>
    <w:basedOn w:val="Normal"/>
    <w:rsid w:val="005765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0">
    <w:name w:val="xl130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1">
    <w:name w:val="xl13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2">
    <w:name w:val="xl132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3">
    <w:name w:val="xl133"/>
    <w:basedOn w:val="Normal"/>
    <w:rsid w:val="005765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4">
    <w:name w:val="xl134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35">
    <w:name w:val="xl135"/>
    <w:basedOn w:val="Normal"/>
    <w:rsid w:val="0057654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6">
    <w:name w:val="xl13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37">
    <w:name w:val="xl137"/>
    <w:basedOn w:val="Normal"/>
    <w:rsid w:val="005765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8">
    <w:name w:val="xl138"/>
    <w:basedOn w:val="Normal"/>
    <w:rsid w:val="0057654E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39">
    <w:name w:val="xl139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0">
    <w:name w:val="xl14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1">
    <w:name w:val="xl141"/>
    <w:basedOn w:val="Normal"/>
    <w:rsid w:val="0057654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2">
    <w:name w:val="xl142"/>
    <w:basedOn w:val="Normal"/>
    <w:rsid w:val="005765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3">
    <w:name w:val="xl143"/>
    <w:basedOn w:val="Normal"/>
    <w:rsid w:val="0057654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n-GB"/>
    </w:rPr>
  </w:style>
  <w:style w:type="paragraph" w:customStyle="1" w:styleId="xl144">
    <w:name w:val="xl144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45">
    <w:name w:val="xl145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6">
    <w:name w:val="xl146"/>
    <w:basedOn w:val="Normal"/>
    <w:rsid w:val="005765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47">
    <w:name w:val="xl147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8">
    <w:name w:val="xl148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49">
    <w:name w:val="xl149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0">
    <w:name w:val="xl150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1">
    <w:name w:val="xl151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52">
    <w:name w:val="xl152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3">
    <w:name w:val="xl153"/>
    <w:basedOn w:val="Normal"/>
    <w:rsid w:val="005765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54">
    <w:name w:val="xl154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55">
    <w:name w:val="xl155"/>
    <w:basedOn w:val="Normal"/>
    <w:rsid w:val="005765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6">
    <w:name w:val="xl156"/>
    <w:basedOn w:val="Normal"/>
    <w:rsid w:val="005765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7">
    <w:name w:val="xl157"/>
    <w:basedOn w:val="Normal"/>
    <w:rsid w:val="0057654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8">
    <w:name w:val="xl158"/>
    <w:basedOn w:val="Normal"/>
    <w:rsid w:val="005765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xl159">
    <w:name w:val="xl159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160">
    <w:name w:val="xl160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0"/>
      <w:szCs w:val="20"/>
      <w:lang w:eastAsia="en-GB"/>
    </w:rPr>
  </w:style>
  <w:style w:type="paragraph" w:customStyle="1" w:styleId="xl161">
    <w:name w:val="xl161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en-GB"/>
    </w:rPr>
  </w:style>
  <w:style w:type="paragraph" w:customStyle="1" w:styleId="xl162">
    <w:name w:val="xl162"/>
    <w:basedOn w:val="Normal"/>
    <w:rsid w:val="0057654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Dalena, Ailyn P.</dc:creator>
  <cp:keywords/>
  <dc:description/>
  <cp:lastModifiedBy>Dalena, Ailyn P.</cp:lastModifiedBy>
  <cp:revision>2</cp:revision>
  <dcterms:created xsi:type="dcterms:W3CDTF">2024-02-20T01:48:00Z</dcterms:created>
  <dcterms:modified xsi:type="dcterms:W3CDTF">2024-02-20T01:48:00Z</dcterms:modified>
</cp:coreProperties>
</file>